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B2" w:rsidRPr="00E346F3" w:rsidRDefault="00233BB2" w:rsidP="00233BB2">
      <w:pPr>
        <w:pStyle w:val="Padro"/>
        <w:ind w:left="5664"/>
        <w:rPr>
          <w:b/>
          <w:sz w:val="22"/>
          <w:szCs w:val="22"/>
        </w:rPr>
      </w:pPr>
    </w:p>
    <w:p w:rsidR="002B6E6D" w:rsidRPr="00E346F3" w:rsidRDefault="00233BB2" w:rsidP="00E346F3">
      <w:pPr>
        <w:pStyle w:val="Padro"/>
        <w:rPr>
          <w:b/>
          <w:bCs/>
          <w:sz w:val="24"/>
          <w:u w:val="single"/>
        </w:rPr>
      </w:pPr>
      <w:r w:rsidRPr="00E346F3">
        <w:rPr>
          <w:b/>
          <w:sz w:val="22"/>
          <w:szCs w:val="22"/>
        </w:rPr>
        <w:tab/>
      </w:r>
      <w:r w:rsidRPr="00E346F3">
        <w:rPr>
          <w:b/>
          <w:sz w:val="22"/>
          <w:szCs w:val="22"/>
        </w:rPr>
        <w:tab/>
      </w:r>
      <w:r w:rsidRPr="00E346F3">
        <w:rPr>
          <w:b/>
          <w:sz w:val="24"/>
        </w:rPr>
        <w:tab/>
      </w:r>
      <w:r w:rsidR="002B6E6D" w:rsidRPr="00E346F3">
        <w:rPr>
          <w:b/>
          <w:sz w:val="24"/>
        </w:rPr>
        <w:t xml:space="preserve">PROJETO DE </w:t>
      </w:r>
      <w:r w:rsidR="002B6E6D" w:rsidRPr="00E346F3">
        <w:rPr>
          <w:b/>
          <w:bCs/>
          <w:sz w:val="24"/>
        </w:rPr>
        <w:t>RESOLUÇÃO Nº 00</w:t>
      </w:r>
      <w:r w:rsidR="00F1402E" w:rsidRPr="00E346F3">
        <w:rPr>
          <w:b/>
          <w:bCs/>
          <w:sz w:val="24"/>
        </w:rPr>
        <w:t>3/2020</w:t>
      </w:r>
    </w:p>
    <w:p w:rsidR="002B6E6D" w:rsidRPr="00E346F3" w:rsidRDefault="002B6E6D" w:rsidP="002B6E6D">
      <w:pPr>
        <w:pStyle w:val="western"/>
        <w:spacing w:beforeAutospacing="0" w:after="0"/>
        <w:ind w:left="5387"/>
        <w:jc w:val="both"/>
        <w:rPr>
          <w:iCs/>
          <w:color w:val="FF0000"/>
        </w:rPr>
      </w:pPr>
    </w:p>
    <w:p w:rsidR="002B6E6D" w:rsidRPr="00E346F3" w:rsidRDefault="003A1889" w:rsidP="002B6E6D">
      <w:pPr>
        <w:pStyle w:val="western"/>
        <w:spacing w:beforeAutospacing="0" w:after="0"/>
        <w:ind w:left="5387"/>
        <w:jc w:val="both"/>
        <w:rPr>
          <w:b/>
          <w:iCs/>
        </w:rPr>
      </w:pPr>
      <w:r w:rsidRPr="00E346F3">
        <w:rPr>
          <w:b/>
          <w:iCs/>
        </w:rPr>
        <w:t>CRIA A OUVIDORIA DA CÂMARA MUNICIPAL DE IMIGRANTE E DÁ OUTRAS PROVIDÊNCIAS.</w:t>
      </w:r>
    </w:p>
    <w:p w:rsidR="002B6E6D" w:rsidRPr="00E346F3" w:rsidRDefault="002B6E6D" w:rsidP="002B6E6D">
      <w:pPr>
        <w:pStyle w:val="western"/>
        <w:spacing w:before="0" w:beforeAutospacing="0" w:after="0"/>
        <w:ind w:firstLine="709"/>
        <w:jc w:val="both"/>
      </w:pPr>
    </w:p>
    <w:p w:rsidR="002B6E6D" w:rsidRPr="00E346F3" w:rsidRDefault="002B6E6D" w:rsidP="002B6E6D">
      <w:pPr>
        <w:pStyle w:val="western"/>
        <w:spacing w:before="0" w:beforeAutospacing="0" w:after="0"/>
        <w:ind w:firstLine="709"/>
        <w:jc w:val="both"/>
      </w:pPr>
    </w:p>
    <w:p w:rsidR="003A1889" w:rsidRPr="00E346F3" w:rsidRDefault="002B6E6D" w:rsidP="003A1889">
      <w:pPr>
        <w:ind w:firstLine="708"/>
        <w:jc w:val="both"/>
      </w:pPr>
      <w:r w:rsidRPr="00E346F3">
        <w:tab/>
      </w:r>
      <w:r w:rsidRPr="00E346F3">
        <w:tab/>
      </w:r>
      <w:r w:rsidR="003A1889" w:rsidRPr="00E346F3">
        <w:t>A Mesa Diretora, no uso de suas atribuições legais e, amparada na Lei Orgânica Municipal e no Regimento Interno do Poder Legislativo Municipal, propõem o seguinte Projeto de Resolução:</w:t>
      </w:r>
    </w:p>
    <w:p w:rsidR="002B6E6D" w:rsidRPr="00E346F3" w:rsidRDefault="002B6E6D" w:rsidP="002B6E6D">
      <w:pPr>
        <w:pStyle w:val="Standard"/>
        <w:jc w:val="both"/>
        <w:rPr>
          <w:rFonts w:cs="Times New Roman"/>
        </w:rPr>
      </w:pPr>
    </w:p>
    <w:p w:rsidR="002B6E6D" w:rsidRPr="00E346F3" w:rsidRDefault="002B6E6D" w:rsidP="002B6E6D">
      <w:pPr>
        <w:pStyle w:val="western"/>
        <w:spacing w:before="0" w:beforeAutospacing="0" w:after="0"/>
        <w:ind w:firstLine="709"/>
        <w:jc w:val="both"/>
      </w:pPr>
    </w:p>
    <w:p w:rsidR="002B6E6D" w:rsidRPr="00E346F3" w:rsidRDefault="002B6E6D" w:rsidP="002B6E6D">
      <w:pPr>
        <w:pStyle w:val="western"/>
        <w:spacing w:before="0" w:beforeAutospacing="0" w:after="0"/>
        <w:ind w:firstLine="709"/>
        <w:jc w:val="both"/>
      </w:pPr>
      <w:r w:rsidRPr="00E346F3">
        <w:rPr>
          <w:b/>
        </w:rPr>
        <w:t>Art. 1º</w:t>
      </w:r>
      <w:r w:rsidRPr="00E346F3">
        <w:t xml:space="preserve"> Fica criada a O</w:t>
      </w:r>
      <w:r w:rsidR="007A27E9" w:rsidRPr="00E346F3">
        <w:t xml:space="preserve">uvidoria da Câmara Municipal </w:t>
      </w:r>
      <w:r w:rsidRPr="00E346F3">
        <w:t xml:space="preserve">de </w:t>
      </w:r>
      <w:r w:rsidR="00F1402E" w:rsidRPr="00E346F3">
        <w:t>Imigrante</w:t>
      </w:r>
      <w:r w:rsidRPr="00E346F3">
        <w:t xml:space="preserve">, como meio de interlocução com a sociedade, constituindo-se em um canal aberto para o recebimento de denuncias, solicitações, informações, reclamações, sugestões, críticas, elogios e quaisquer outros encaminhamentos relacionados às suas atribuições e competências. </w:t>
      </w:r>
    </w:p>
    <w:p w:rsidR="00D3221E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2º</w:t>
      </w:r>
      <w:r w:rsidRPr="00E346F3">
        <w:t xml:space="preserve"> Compete a Ouvidoria da Câmara Municipal: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 – receber, analisar, examinar, encaminhar e acompanhar as manifestações de pessoas físicas e jurídicas, recebidas pela Câmara Municipal sobre:</w:t>
      </w:r>
    </w:p>
    <w:p w:rsidR="002B6E6D" w:rsidRPr="00E346F3" w:rsidRDefault="002B6E6D" w:rsidP="00D3221E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E346F3">
        <w:t>Funcionamento ineficiente de serviços legislativos ou administrativos da Câmara Municipal;</w:t>
      </w:r>
    </w:p>
    <w:p w:rsidR="002B6E6D" w:rsidRPr="00E346F3" w:rsidRDefault="002B6E6D" w:rsidP="00D3221E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E346F3">
        <w:t>Violação ou qualquer forma de desrespeito aos direitos e liberdades fundamentais</w:t>
      </w:r>
      <w:r w:rsidR="00145DAF" w:rsidRPr="00E346F3">
        <w:t>;</w:t>
      </w:r>
    </w:p>
    <w:p w:rsidR="002B6E6D" w:rsidRPr="00E346F3" w:rsidRDefault="002B6E6D" w:rsidP="00D3221E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E346F3">
        <w:t>Ilegalidade;</w:t>
      </w:r>
    </w:p>
    <w:p w:rsidR="002B6E6D" w:rsidRPr="00E346F3" w:rsidRDefault="002B6E6D" w:rsidP="00D3221E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E346F3">
        <w:t xml:space="preserve">Abuso de poder; </w:t>
      </w:r>
      <w:proofErr w:type="gramStart"/>
      <w:r w:rsidRPr="00E346F3">
        <w:t>e</w:t>
      </w:r>
      <w:proofErr w:type="gramEnd"/>
    </w:p>
    <w:p w:rsidR="002B6E6D" w:rsidRPr="00E346F3" w:rsidRDefault="002B6E6D" w:rsidP="00D3221E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E346F3">
        <w:t>Demais assuntos recebidos pelo serviço de informação ao cidadão (SIC)</w:t>
      </w:r>
      <w:r w:rsidR="00145DAF" w:rsidRPr="00E346F3">
        <w:t>.</w:t>
      </w:r>
    </w:p>
    <w:p w:rsidR="002B6E6D" w:rsidRPr="00E346F3" w:rsidRDefault="002B6E6D" w:rsidP="00D3221E">
      <w:pPr>
        <w:pStyle w:val="western"/>
        <w:spacing w:before="0" w:beforeAutospacing="0" w:after="0"/>
        <w:ind w:firstLine="709"/>
        <w:jc w:val="both"/>
      </w:pPr>
      <w:r w:rsidRPr="00E346F3">
        <w:t>II – Organizar os canais de acesso do cidadão à Câmara Municipal, simplificando procedimentos;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III – orientar os cidadãos sobre os meios de formalização de manifestações dirigidas à Ouvidoria da Câmara Municipal;</w:t>
      </w:r>
    </w:p>
    <w:p w:rsidR="002B6E6D" w:rsidRPr="00E346F3" w:rsidRDefault="002B6E6D" w:rsidP="00D3221E">
      <w:pPr>
        <w:pStyle w:val="western"/>
        <w:spacing w:before="0" w:beforeAutospacing="0" w:after="0"/>
        <w:ind w:firstLine="709"/>
        <w:jc w:val="both"/>
      </w:pPr>
      <w:r w:rsidRPr="00E346F3">
        <w:t>IV – manter sigilo, quando solicitado, sobre os dados dos usuários dos serviços da Ouvidoria;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V – manter cadastros atualizados dos cidadãos, autoridades, entidades e associações para envio de correspondência;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 xml:space="preserve">VI – manter atualizado o serviço de perguntas e respostas </w:t>
      </w:r>
      <w:proofErr w:type="spellStart"/>
      <w:r w:rsidRPr="00E346F3">
        <w:t>freqüentes</w:t>
      </w:r>
      <w:proofErr w:type="spellEnd"/>
      <w:r w:rsidRPr="00E346F3">
        <w:t xml:space="preserve"> (FAQ) no Portal da Câmara Municipal;</w:t>
      </w:r>
    </w:p>
    <w:p w:rsidR="00D3221E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 xml:space="preserve">VII – encaminhar à Mesa Diretora denúncias que necessitem de </w:t>
      </w:r>
      <w:r w:rsidR="005566AF" w:rsidRPr="00E346F3">
        <w:t>maiores esclarecimentos</w:t>
      </w:r>
      <w:r w:rsidRPr="00E346F3">
        <w:t xml:space="preserve"> junto ao Tribunal de Contas do Estado do Rio Grande do Sul, Ministério Público ou outro poder ou outro órgão competente;</w:t>
      </w:r>
    </w:p>
    <w:p w:rsidR="002B6E6D" w:rsidRPr="00E346F3" w:rsidRDefault="002B6E6D" w:rsidP="003D5E30">
      <w:pPr>
        <w:pStyle w:val="western"/>
        <w:spacing w:before="0" w:beforeAutospacing="0" w:after="0"/>
        <w:ind w:firstLine="708"/>
        <w:jc w:val="both"/>
      </w:pPr>
      <w:r w:rsidRPr="00E346F3">
        <w:t xml:space="preserve">VIII – responder ao requerente quanto às providências tomadas pelo Poder Legislativo Municipal sobre procedimentos legislativos e administrativos de interesse do mesmo; </w:t>
      </w:r>
      <w:proofErr w:type="gramStart"/>
      <w:r w:rsidRPr="00E346F3">
        <w:t>e</w:t>
      </w:r>
      <w:proofErr w:type="gramEnd"/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IX – encaminhar, se assim entender, aos demais Poderes, Tribunal de Contas do Estado do Rio Grande do Sul, Ministério Público reclamações ou representações de pessoas físicas ou jurídicas a fim de que tomem conhecimento e manifestem-se a respeito.</w:t>
      </w:r>
    </w:p>
    <w:p w:rsidR="002B6E6D" w:rsidRPr="00E346F3" w:rsidRDefault="002B6E6D" w:rsidP="00D3221E">
      <w:pPr>
        <w:pStyle w:val="western"/>
        <w:spacing w:before="0" w:beforeAutospacing="0" w:after="0"/>
        <w:ind w:hanging="1"/>
        <w:jc w:val="both"/>
      </w:pPr>
      <w:r w:rsidRPr="00E346F3">
        <w:t>Parágrafo único. As reclamações, as representações ou as sugestões de pessoas físicas ou jurídicas serão recebidas pela Ouvidoria Parlamentar desde que por escrito, por meio eletrônico, ou por telefone, e estejam identificadas, sendo vedado o anonimato</w:t>
      </w:r>
      <w:r w:rsidR="00AC4DAB" w:rsidRPr="00E346F3">
        <w:t>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  <w:rPr>
          <w:color w:val="FF0000"/>
        </w:rPr>
      </w:pPr>
      <w:r w:rsidRPr="00E346F3">
        <w:rPr>
          <w:b/>
        </w:rPr>
        <w:lastRenderedPageBreak/>
        <w:t>Art. 3º</w:t>
      </w:r>
      <w:r w:rsidRPr="00E346F3">
        <w:t xml:space="preserve"> A Ouvidoria será composta por um </w:t>
      </w:r>
      <w:r w:rsidR="00145DAF" w:rsidRPr="00E346F3">
        <w:t>servidor do Poder</w:t>
      </w:r>
      <w:r w:rsidRPr="00E346F3">
        <w:t xml:space="preserve"> Legislativo designado pela Presidência</w:t>
      </w:r>
      <w:r w:rsidRPr="00E346F3">
        <w:rPr>
          <w:color w:val="FF0000"/>
        </w:rPr>
        <w:t>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4º</w:t>
      </w:r>
      <w:r w:rsidRPr="00E346F3">
        <w:t xml:space="preserve"> O Ouvidor-Geral no exercício de suas funções poderá: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 – delegar a parte operacional ao encarregado do setor;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II – solicitar informações ou cópias de documentos a qualquer Poder, Tribunal de Contas do Estado do Rio Grande do Sul, Ministério Público e demais órgão da administração direta e indireta ou setor da própria Casa Legislativa</w:t>
      </w:r>
      <w:r w:rsidR="00145DAF" w:rsidRPr="00E346F3">
        <w:t>;</w:t>
      </w:r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 xml:space="preserve">III – requerer ou promover diligências, quando cabíveis, que deverão ser previamente comunicadas à Mesa Diretora; </w:t>
      </w:r>
      <w:proofErr w:type="gramStart"/>
      <w:r w:rsidRPr="00E346F3">
        <w:t>e</w:t>
      </w:r>
      <w:proofErr w:type="gramEnd"/>
    </w:p>
    <w:p w:rsidR="002B6E6D" w:rsidRPr="00E346F3" w:rsidRDefault="002B6E6D" w:rsidP="00D3221E">
      <w:pPr>
        <w:pStyle w:val="western"/>
        <w:spacing w:before="0" w:beforeAutospacing="0" w:after="0"/>
        <w:ind w:firstLine="708"/>
        <w:jc w:val="both"/>
      </w:pPr>
      <w:r w:rsidRPr="00E346F3">
        <w:t>IV – quando ocorrer demora injustificável na resposta às solicitações feitas pelo Ouvidor-Geral, poderá responsabilizar a autoridade ou o servidor público responsável.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5º</w:t>
      </w:r>
      <w:r w:rsidRPr="00E346F3">
        <w:t xml:space="preserve"> Em nenhuma hipótese, a Ouvidoria Parlamentar será transformada em comissão de servidores públicos.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6º</w:t>
      </w:r>
      <w:r w:rsidRPr="00E346F3">
        <w:t xml:space="preserve"> As adequações administrativas que se fizerem necessárias em decorrência da aplicação desta Resolução serão efetivadas por meio de atos administrativos próprios.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7º</w:t>
      </w:r>
      <w:r w:rsidRPr="00E346F3">
        <w:t xml:space="preserve"> A Mesa Diretora dará ampla divulgação da existência da Ouvidoria da Câmara Municipal e duas respectivas atividades através de seus meios de comunicação.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8º</w:t>
      </w:r>
      <w:r w:rsidRPr="00E346F3">
        <w:t xml:space="preserve"> As despesas decorrentes da aplicação da presente Resolução correrão por conta de dotações orçamentárias próprias</w:t>
      </w:r>
      <w:r w:rsidR="00AC4DAB" w:rsidRPr="00E346F3">
        <w:t>.</w:t>
      </w:r>
    </w:p>
    <w:p w:rsidR="002B6E6D" w:rsidRPr="00E346F3" w:rsidRDefault="002B6E6D" w:rsidP="002B6E6D">
      <w:pPr>
        <w:pStyle w:val="western"/>
        <w:spacing w:after="0"/>
        <w:ind w:firstLine="708"/>
        <w:jc w:val="both"/>
      </w:pPr>
      <w:r w:rsidRPr="00E346F3">
        <w:rPr>
          <w:b/>
        </w:rPr>
        <w:t>Art. 9º</w:t>
      </w:r>
      <w:r w:rsidRPr="00E346F3">
        <w:t xml:space="preserve"> Esta Resolução entra em vigor na data de sua publicação.</w:t>
      </w:r>
    </w:p>
    <w:p w:rsidR="002B6E6D" w:rsidRPr="00E346F3" w:rsidRDefault="002B6E6D" w:rsidP="002B6E6D">
      <w:pPr>
        <w:pStyle w:val="western"/>
        <w:spacing w:before="0" w:beforeAutospacing="0" w:after="0"/>
        <w:jc w:val="both"/>
      </w:pPr>
    </w:p>
    <w:p w:rsidR="00412287" w:rsidRPr="00E346F3" w:rsidRDefault="00412287" w:rsidP="002B6E6D">
      <w:pPr>
        <w:pStyle w:val="western"/>
        <w:spacing w:before="0" w:beforeAutospacing="0" w:after="0"/>
        <w:jc w:val="both"/>
      </w:pPr>
    </w:p>
    <w:p w:rsidR="002B6E6D" w:rsidRPr="00E346F3" w:rsidRDefault="002B6E6D" w:rsidP="002B6E6D">
      <w:pPr>
        <w:pStyle w:val="Recuodecorpodetexto"/>
        <w:ind w:left="0"/>
        <w:jc w:val="right"/>
        <w:rPr>
          <w:b w:val="0"/>
          <w:szCs w:val="24"/>
        </w:rPr>
      </w:pPr>
      <w:r w:rsidRPr="00E346F3">
        <w:rPr>
          <w:b w:val="0"/>
          <w:szCs w:val="24"/>
        </w:rPr>
        <w:t xml:space="preserve">Câmara de Vereadores de </w:t>
      </w:r>
      <w:r w:rsidR="00F1402E" w:rsidRPr="00E346F3">
        <w:rPr>
          <w:b w:val="0"/>
          <w:szCs w:val="24"/>
        </w:rPr>
        <w:t>Imigrante</w:t>
      </w:r>
      <w:r w:rsidR="00AC4DAB" w:rsidRPr="00E346F3">
        <w:rPr>
          <w:b w:val="0"/>
          <w:szCs w:val="24"/>
        </w:rPr>
        <w:t>,</w:t>
      </w:r>
      <w:r w:rsidR="005566AF" w:rsidRPr="00E346F3">
        <w:rPr>
          <w:b w:val="0"/>
          <w:szCs w:val="24"/>
        </w:rPr>
        <w:t xml:space="preserve"> </w:t>
      </w:r>
      <w:r w:rsidR="00F1402E" w:rsidRPr="00E346F3">
        <w:rPr>
          <w:b w:val="0"/>
          <w:szCs w:val="24"/>
        </w:rPr>
        <w:t xml:space="preserve">29 </w:t>
      </w:r>
      <w:r w:rsidRPr="00E346F3">
        <w:rPr>
          <w:b w:val="0"/>
          <w:szCs w:val="24"/>
        </w:rPr>
        <w:t xml:space="preserve">de </w:t>
      </w:r>
      <w:r w:rsidR="00F1402E" w:rsidRPr="00E346F3">
        <w:rPr>
          <w:b w:val="0"/>
          <w:szCs w:val="24"/>
        </w:rPr>
        <w:t>setembro</w:t>
      </w:r>
      <w:r w:rsidRPr="00E346F3">
        <w:rPr>
          <w:b w:val="0"/>
          <w:szCs w:val="24"/>
        </w:rPr>
        <w:t xml:space="preserve"> de 20</w:t>
      </w:r>
      <w:r w:rsidR="00F1402E" w:rsidRPr="00E346F3">
        <w:rPr>
          <w:b w:val="0"/>
          <w:szCs w:val="24"/>
        </w:rPr>
        <w:t>20.</w:t>
      </w:r>
    </w:p>
    <w:p w:rsidR="002B6E6D" w:rsidRPr="00E346F3" w:rsidRDefault="002B6E6D" w:rsidP="002B6E6D">
      <w:pPr>
        <w:pStyle w:val="Recuodecorpodetexto"/>
        <w:ind w:left="0"/>
        <w:jc w:val="right"/>
        <w:rPr>
          <w:b w:val="0"/>
          <w:szCs w:val="24"/>
        </w:rPr>
      </w:pPr>
    </w:p>
    <w:p w:rsidR="002B6E6D" w:rsidRPr="00E346F3" w:rsidRDefault="002B6E6D" w:rsidP="002B6E6D">
      <w:pPr>
        <w:pStyle w:val="Recuodecorpodetexto"/>
        <w:ind w:left="0"/>
        <w:jc w:val="right"/>
        <w:rPr>
          <w:b w:val="0"/>
          <w:szCs w:val="24"/>
        </w:rPr>
      </w:pPr>
    </w:p>
    <w:p w:rsidR="00412287" w:rsidRPr="00E346F3" w:rsidRDefault="00412287" w:rsidP="002B6E6D">
      <w:pPr>
        <w:pStyle w:val="Recuodecorpodetexto"/>
        <w:ind w:left="0"/>
        <w:jc w:val="right"/>
        <w:rPr>
          <w:b w:val="0"/>
          <w:szCs w:val="24"/>
        </w:rPr>
      </w:pPr>
    </w:p>
    <w:p w:rsidR="00C30B9C" w:rsidRDefault="00C30B9C" w:rsidP="00C30B9C">
      <w:pPr>
        <w:jc w:val="center"/>
        <w:rPr>
          <w:b/>
        </w:rPr>
      </w:pPr>
    </w:p>
    <w:p w:rsidR="00F1402E" w:rsidRPr="00E346F3" w:rsidRDefault="00F1402E" w:rsidP="00C30B9C">
      <w:pPr>
        <w:jc w:val="center"/>
        <w:rPr>
          <w:b/>
        </w:rPr>
      </w:pPr>
      <w:r w:rsidRPr="00E346F3">
        <w:rPr>
          <w:b/>
        </w:rPr>
        <w:t xml:space="preserve">Fabiano </w:t>
      </w:r>
      <w:proofErr w:type="spellStart"/>
      <w:r w:rsidRPr="00E346F3">
        <w:rPr>
          <w:b/>
        </w:rPr>
        <w:t>Acadroli</w:t>
      </w:r>
      <w:proofErr w:type="spellEnd"/>
      <w:proofErr w:type="gramStart"/>
      <w:r w:rsidRPr="00E346F3">
        <w:rPr>
          <w:b/>
        </w:rPr>
        <w:t xml:space="preserve">  </w:t>
      </w:r>
      <w:proofErr w:type="gramEnd"/>
      <w:r w:rsidRPr="00E346F3">
        <w:rPr>
          <w:b/>
        </w:rPr>
        <w:tab/>
      </w:r>
      <w:proofErr w:type="spellStart"/>
      <w:r w:rsidRPr="00E346F3">
        <w:rPr>
          <w:b/>
        </w:rPr>
        <w:t>Marlise</w:t>
      </w:r>
      <w:proofErr w:type="spellEnd"/>
      <w:r w:rsidRPr="00E346F3">
        <w:rPr>
          <w:b/>
        </w:rPr>
        <w:t xml:space="preserve"> </w:t>
      </w:r>
      <w:proofErr w:type="spellStart"/>
      <w:r w:rsidRPr="00E346F3">
        <w:rPr>
          <w:b/>
        </w:rPr>
        <w:t>Wommer</w:t>
      </w:r>
      <w:proofErr w:type="spellEnd"/>
      <w:r w:rsidRPr="00E346F3">
        <w:rPr>
          <w:b/>
        </w:rPr>
        <w:t xml:space="preserve"> </w:t>
      </w:r>
      <w:r w:rsidRPr="00E346F3">
        <w:rPr>
          <w:b/>
        </w:rPr>
        <w:tab/>
      </w:r>
      <w:proofErr w:type="spellStart"/>
      <w:r w:rsidRPr="00E346F3">
        <w:rPr>
          <w:b/>
        </w:rPr>
        <w:t>Jaquelini</w:t>
      </w:r>
      <w:proofErr w:type="spellEnd"/>
      <w:r w:rsidRPr="00E346F3">
        <w:rPr>
          <w:b/>
        </w:rPr>
        <w:t xml:space="preserve"> </w:t>
      </w:r>
      <w:proofErr w:type="spellStart"/>
      <w:r w:rsidRPr="00E346F3">
        <w:rPr>
          <w:b/>
        </w:rPr>
        <w:t>Mildner</w:t>
      </w:r>
      <w:proofErr w:type="spellEnd"/>
      <w:r w:rsidRPr="00E346F3">
        <w:rPr>
          <w:b/>
        </w:rPr>
        <w:t xml:space="preserve">  </w:t>
      </w:r>
      <w:r w:rsidRPr="00E346F3">
        <w:rPr>
          <w:b/>
        </w:rPr>
        <w:tab/>
        <w:t xml:space="preserve">Rejane </w:t>
      </w:r>
      <w:proofErr w:type="spellStart"/>
      <w:r w:rsidRPr="00E346F3">
        <w:rPr>
          <w:b/>
        </w:rPr>
        <w:t>Prediger</w:t>
      </w:r>
      <w:proofErr w:type="spellEnd"/>
    </w:p>
    <w:p w:rsidR="00F1402E" w:rsidRPr="00E346F3" w:rsidRDefault="00F1402E" w:rsidP="00C30B9C">
      <w:pPr>
        <w:jc w:val="center"/>
        <w:rPr>
          <w:b/>
        </w:rPr>
      </w:pPr>
      <w:r w:rsidRPr="00E346F3">
        <w:rPr>
          <w:b/>
        </w:rPr>
        <w:t xml:space="preserve">Presidente </w:t>
      </w:r>
      <w:r w:rsidRPr="00E346F3">
        <w:rPr>
          <w:b/>
        </w:rPr>
        <w:tab/>
      </w:r>
      <w:r w:rsidRPr="00E346F3">
        <w:rPr>
          <w:b/>
        </w:rPr>
        <w:tab/>
      </w:r>
      <w:proofErr w:type="gramStart"/>
      <w:r w:rsidRPr="00E346F3">
        <w:rPr>
          <w:b/>
        </w:rPr>
        <w:t xml:space="preserve">  </w:t>
      </w:r>
      <w:proofErr w:type="gramEnd"/>
      <w:r w:rsidRPr="00E346F3">
        <w:rPr>
          <w:b/>
        </w:rPr>
        <w:t xml:space="preserve">Vice-presidente      </w:t>
      </w:r>
      <w:r w:rsidR="00E346F3">
        <w:rPr>
          <w:b/>
        </w:rPr>
        <w:tab/>
      </w:r>
      <w:r w:rsidRPr="00E346F3">
        <w:rPr>
          <w:b/>
        </w:rPr>
        <w:t xml:space="preserve">1ºSecretário </w:t>
      </w:r>
      <w:r w:rsidRPr="00E346F3">
        <w:rPr>
          <w:b/>
        </w:rPr>
        <w:tab/>
      </w:r>
      <w:r w:rsidR="00E346F3">
        <w:rPr>
          <w:b/>
        </w:rPr>
        <w:tab/>
      </w:r>
      <w:r w:rsidRPr="00E346F3">
        <w:rPr>
          <w:b/>
        </w:rPr>
        <w:t>2ºSecretário</w:t>
      </w:r>
    </w:p>
    <w:p w:rsidR="00F1402E" w:rsidRPr="00E346F3" w:rsidRDefault="00F1402E" w:rsidP="00C30B9C">
      <w:pPr>
        <w:rPr>
          <w:b/>
        </w:rPr>
      </w:pPr>
    </w:p>
    <w:p w:rsidR="005566AF" w:rsidRPr="00E346F3" w:rsidRDefault="005566AF" w:rsidP="00F1402E">
      <w:pPr>
        <w:jc w:val="center"/>
        <w:rPr>
          <w:b/>
        </w:rPr>
      </w:pPr>
    </w:p>
    <w:p w:rsidR="00F1402E" w:rsidRPr="00E346F3" w:rsidRDefault="00F1402E" w:rsidP="00F1402E">
      <w:pPr>
        <w:jc w:val="center"/>
        <w:rPr>
          <w:b/>
        </w:rPr>
      </w:pPr>
      <w:r w:rsidRPr="00E346F3">
        <w:rPr>
          <w:b/>
        </w:rPr>
        <w:t>MESA DIRETORA</w:t>
      </w:r>
    </w:p>
    <w:p w:rsidR="00F1402E" w:rsidRPr="00E346F3" w:rsidRDefault="00F1402E" w:rsidP="00F1402E">
      <w:pPr>
        <w:jc w:val="center"/>
        <w:rPr>
          <w:b/>
        </w:rPr>
      </w:pPr>
    </w:p>
    <w:p w:rsidR="00412287" w:rsidRPr="00E346F3" w:rsidRDefault="00412287" w:rsidP="002B6E6D">
      <w:pPr>
        <w:pStyle w:val="Recuodecorpodetexto"/>
        <w:ind w:left="0"/>
        <w:jc w:val="right"/>
        <w:rPr>
          <w:b w:val="0"/>
          <w:szCs w:val="24"/>
        </w:rPr>
      </w:pPr>
    </w:p>
    <w:p w:rsidR="00F1402E" w:rsidRPr="00E346F3" w:rsidRDefault="00F1402E" w:rsidP="0039331D">
      <w:pPr>
        <w:pStyle w:val="Default"/>
        <w:rPr>
          <w:b/>
          <w:bCs/>
        </w:rPr>
      </w:pPr>
    </w:p>
    <w:p w:rsidR="003A1889" w:rsidRPr="00E346F3" w:rsidRDefault="003A1889" w:rsidP="0039331D">
      <w:pPr>
        <w:pStyle w:val="Default"/>
        <w:rPr>
          <w:b/>
          <w:bCs/>
        </w:rPr>
      </w:pPr>
    </w:p>
    <w:p w:rsidR="003A1889" w:rsidRPr="00E346F3" w:rsidRDefault="003A1889" w:rsidP="0039331D">
      <w:pPr>
        <w:pStyle w:val="Default"/>
        <w:rPr>
          <w:b/>
          <w:bCs/>
        </w:rPr>
      </w:pPr>
    </w:p>
    <w:p w:rsidR="003A1889" w:rsidRPr="00E346F3" w:rsidRDefault="003A1889" w:rsidP="0039331D">
      <w:pPr>
        <w:pStyle w:val="Default"/>
        <w:rPr>
          <w:b/>
          <w:bCs/>
        </w:rPr>
      </w:pPr>
    </w:p>
    <w:p w:rsidR="00F1402E" w:rsidRPr="00E346F3" w:rsidRDefault="00F1402E" w:rsidP="0039331D">
      <w:pPr>
        <w:pStyle w:val="Default"/>
        <w:rPr>
          <w:b/>
          <w:bCs/>
        </w:rPr>
      </w:pPr>
    </w:p>
    <w:p w:rsidR="00AA077A" w:rsidRPr="00E346F3" w:rsidRDefault="00AA077A" w:rsidP="0039331D">
      <w:pPr>
        <w:pStyle w:val="Default"/>
        <w:rPr>
          <w:b/>
          <w:bCs/>
        </w:rPr>
      </w:pPr>
    </w:p>
    <w:p w:rsidR="00AA077A" w:rsidRPr="00E346F3" w:rsidRDefault="00AA077A" w:rsidP="0039331D">
      <w:pPr>
        <w:pStyle w:val="Default"/>
        <w:rPr>
          <w:b/>
          <w:bCs/>
        </w:rPr>
      </w:pPr>
    </w:p>
    <w:p w:rsidR="00AA077A" w:rsidRPr="00E346F3" w:rsidRDefault="00AA077A" w:rsidP="0039331D">
      <w:pPr>
        <w:pStyle w:val="Default"/>
        <w:rPr>
          <w:b/>
          <w:bCs/>
        </w:rPr>
      </w:pPr>
    </w:p>
    <w:p w:rsidR="00AA077A" w:rsidRPr="00C30B9C" w:rsidRDefault="00C30B9C" w:rsidP="0039331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Registre-se e Publique-se</w:t>
      </w:r>
      <w:bookmarkStart w:id="0" w:name="_GoBack"/>
      <w:bookmarkEnd w:id="0"/>
    </w:p>
    <w:p w:rsidR="0039331D" w:rsidRPr="00E346F3" w:rsidRDefault="0039331D" w:rsidP="0039331D">
      <w:pPr>
        <w:pStyle w:val="Default"/>
      </w:pPr>
      <w:r w:rsidRPr="00E346F3">
        <w:rPr>
          <w:b/>
          <w:bCs/>
        </w:rPr>
        <w:lastRenderedPageBreak/>
        <w:t xml:space="preserve">MENSAGEM JUSTIFICATIVA </w:t>
      </w:r>
    </w:p>
    <w:p w:rsidR="0039331D" w:rsidRPr="00E346F3" w:rsidRDefault="0039331D" w:rsidP="0039331D">
      <w:pPr>
        <w:pStyle w:val="Recuodecorpodetexto"/>
        <w:ind w:left="0"/>
        <w:jc w:val="left"/>
        <w:rPr>
          <w:bCs/>
          <w:szCs w:val="24"/>
        </w:rPr>
      </w:pPr>
      <w:r w:rsidRPr="00E346F3">
        <w:rPr>
          <w:szCs w:val="24"/>
        </w:rPr>
        <w:t xml:space="preserve">PROJETO DE </w:t>
      </w:r>
      <w:r w:rsidRPr="00E346F3">
        <w:rPr>
          <w:bCs/>
          <w:szCs w:val="24"/>
        </w:rPr>
        <w:t>RESOLUÇÃO Nº 00</w:t>
      </w:r>
      <w:r w:rsidR="00F1402E" w:rsidRPr="00E346F3">
        <w:rPr>
          <w:bCs/>
          <w:szCs w:val="24"/>
        </w:rPr>
        <w:t>3/2020</w:t>
      </w:r>
    </w:p>
    <w:p w:rsidR="0039331D" w:rsidRPr="00E346F3" w:rsidRDefault="0039331D" w:rsidP="0039331D">
      <w:pPr>
        <w:pStyle w:val="Recuodecorpodetexto"/>
        <w:ind w:left="0"/>
        <w:jc w:val="left"/>
        <w:rPr>
          <w:bCs/>
          <w:szCs w:val="24"/>
          <w:u w:val="single"/>
        </w:rPr>
      </w:pPr>
    </w:p>
    <w:p w:rsidR="0039331D" w:rsidRPr="00E346F3" w:rsidRDefault="0039331D" w:rsidP="0039331D">
      <w:pPr>
        <w:pStyle w:val="Default"/>
      </w:pPr>
      <w:r w:rsidRPr="00E346F3">
        <w:t xml:space="preserve">  </w:t>
      </w:r>
    </w:p>
    <w:p w:rsidR="00F1402E" w:rsidRPr="00E346F3" w:rsidRDefault="00F1402E" w:rsidP="0039331D">
      <w:pPr>
        <w:pStyle w:val="Default"/>
      </w:pPr>
    </w:p>
    <w:p w:rsidR="00F1402E" w:rsidRPr="00E346F3" w:rsidRDefault="00F1402E" w:rsidP="0039331D">
      <w:pPr>
        <w:pStyle w:val="Default"/>
      </w:pPr>
    </w:p>
    <w:p w:rsidR="0039331D" w:rsidRPr="00E346F3" w:rsidRDefault="0039331D" w:rsidP="0039331D">
      <w:pPr>
        <w:pStyle w:val="Default"/>
        <w:ind w:firstLine="1418"/>
      </w:pPr>
      <w:r w:rsidRPr="00E346F3">
        <w:t>Senhor Presidente,</w:t>
      </w:r>
    </w:p>
    <w:p w:rsidR="0039331D" w:rsidRPr="00E346F3" w:rsidRDefault="0039331D" w:rsidP="0039331D">
      <w:pPr>
        <w:pStyle w:val="Default"/>
        <w:ind w:firstLine="1418"/>
      </w:pPr>
      <w:r w:rsidRPr="00E346F3">
        <w:t>Senhoras e Senhores Vereadores: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jc w:val="both"/>
      </w:pPr>
      <w:r w:rsidRPr="00E346F3">
        <w:rPr>
          <w:rStyle w:val="Forte"/>
        </w:rPr>
        <w:t> 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ind w:firstLine="1418"/>
        <w:jc w:val="both"/>
      </w:pPr>
      <w:r w:rsidRPr="00E346F3">
        <w:t xml:space="preserve">O presente Projeto de Resolução cria a Ouvidoria na Câmara de Vereadores de </w:t>
      </w:r>
      <w:r w:rsidR="00F1402E" w:rsidRPr="00E346F3">
        <w:t>Imigrante</w:t>
      </w:r>
      <w:r w:rsidRPr="00E346F3">
        <w:t>.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ind w:firstLine="1418"/>
        <w:jc w:val="both"/>
      </w:pPr>
      <w:r w:rsidRPr="00E346F3">
        <w:t> </w:t>
      </w:r>
      <w:r w:rsidR="002A2F19" w:rsidRPr="00E346F3">
        <w:t>N</w:t>
      </w:r>
      <w:r w:rsidRPr="00E346F3">
        <w:t>osso Legislativo não possui nenhuma estrutura de Ouvidoria, instrumento imprescindível para a concretização da democracia participativa e de uma relação dialógica entre a Câmara e a sociedade, constituindo-se em espaço para melhoria na qualidade e efetividade dos serviços prestados à população, inclusive com assento constitucional no art. 37, §3°, incisos I a III, da Constituição Federal.</w:t>
      </w:r>
    </w:p>
    <w:p w:rsidR="003B382F" w:rsidRPr="00E346F3" w:rsidRDefault="003B382F" w:rsidP="003B382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B382F" w:rsidRPr="00E346F3" w:rsidRDefault="003B382F" w:rsidP="003B382F">
      <w:pPr>
        <w:spacing w:line="276" w:lineRule="auto"/>
        <w:ind w:firstLine="1134"/>
        <w:jc w:val="both"/>
      </w:pPr>
      <w:r w:rsidRPr="00E346F3">
        <w:t xml:space="preserve">     Tal regulamentação também se faz necessária em virtude da Lei nº 13.460/2017</w:t>
      </w:r>
      <w:r w:rsidR="00C123CF" w:rsidRPr="00E346F3">
        <w:t xml:space="preserve"> </w:t>
      </w:r>
      <w:r w:rsidR="00F1402E" w:rsidRPr="00E346F3">
        <w:t>e</w:t>
      </w:r>
      <w:r w:rsidRPr="00E346F3">
        <w:t xml:space="preserve"> que deve ser cumprida por municípios com menos de 100 mil habitantes</w:t>
      </w:r>
      <w:r w:rsidR="00F1402E" w:rsidRPr="00E346F3">
        <w:t xml:space="preserve">. </w:t>
      </w:r>
      <w:r w:rsidRPr="00E346F3">
        <w:t xml:space="preserve"> 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ind w:firstLine="1418"/>
        <w:jc w:val="both"/>
      </w:pPr>
      <w:r w:rsidRPr="00E346F3">
        <w:t>Diante do exposto, e entendendo ser relevante a proposta, solicita-se a aprovação deste Projeto de Resolução.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jc w:val="both"/>
      </w:pPr>
    </w:p>
    <w:p w:rsidR="003B382F" w:rsidRPr="00E346F3" w:rsidRDefault="003B382F" w:rsidP="003B382F">
      <w:pPr>
        <w:pStyle w:val="Recuodecorpodetexto"/>
        <w:ind w:left="0"/>
        <w:jc w:val="right"/>
        <w:rPr>
          <w:b w:val="0"/>
          <w:szCs w:val="24"/>
        </w:rPr>
      </w:pPr>
      <w:r w:rsidRPr="00E346F3">
        <w:rPr>
          <w:b w:val="0"/>
          <w:szCs w:val="24"/>
        </w:rPr>
        <w:t xml:space="preserve">Câmara de Vereadores de </w:t>
      </w:r>
      <w:r w:rsidR="00F1402E" w:rsidRPr="00E346F3">
        <w:rPr>
          <w:b w:val="0"/>
          <w:szCs w:val="24"/>
        </w:rPr>
        <w:t>Imigrante</w:t>
      </w:r>
      <w:r w:rsidRPr="00E346F3">
        <w:rPr>
          <w:b w:val="0"/>
          <w:szCs w:val="24"/>
        </w:rPr>
        <w:t xml:space="preserve">, </w:t>
      </w:r>
      <w:r w:rsidR="00F1402E" w:rsidRPr="00E346F3">
        <w:rPr>
          <w:b w:val="0"/>
          <w:szCs w:val="24"/>
        </w:rPr>
        <w:t>29</w:t>
      </w:r>
      <w:r w:rsidRPr="00E346F3">
        <w:rPr>
          <w:b w:val="0"/>
          <w:szCs w:val="24"/>
        </w:rPr>
        <w:t xml:space="preserve"> de </w:t>
      </w:r>
      <w:r w:rsidR="00F1402E" w:rsidRPr="00E346F3">
        <w:rPr>
          <w:b w:val="0"/>
          <w:szCs w:val="24"/>
        </w:rPr>
        <w:t>setembro</w:t>
      </w:r>
      <w:r w:rsidRPr="00E346F3">
        <w:rPr>
          <w:b w:val="0"/>
          <w:szCs w:val="24"/>
        </w:rPr>
        <w:t xml:space="preserve"> de 20</w:t>
      </w:r>
      <w:r w:rsidR="00F1402E" w:rsidRPr="00E346F3">
        <w:rPr>
          <w:b w:val="0"/>
          <w:szCs w:val="24"/>
        </w:rPr>
        <w:t>20</w:t>
      </w:r>
      <w:r w:rsidRPr="00E346F3">
        <w:rPr>
          <w:b w:val="0"/>
          <w:szCs w:val="24"/>
        </w:rPr>
        <w:t>.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jc w:val="both"/>
      </w:pPr>
      <w:r w:rsidRPr="00E346F3">
        <w:t> </w:t>
      </w:r>
    </w:p>
    <w:p w:rsidR="0000205D" w:rsidRPr="00E346F3" w:rsidRDefault="0000205D" w:rsidP="0000205D">
      <w:pPr>
        <w:pStyle w:val="NormalWeb"/>
        <w:shd w:val="clear" w:color="auto" w:fill="FFFFFF"/>
        <w:spacing w:before="240" w:beforeAutospacing="0" w:after="0" w:afterAutospacing="0"/>
        <w:jc w:val="both"/>
      </w:pPr>
      <w:r w:rsidRPr="00E346F3">
        <w:t> </w:t>
      </w:r>
    </w:p>
    <w:p w:rsidR="0000205D" w:rsidRPr="00E346F3" w:rsidRDefault="0000205D" w:rsidP="00C30B9C">
      <w:pPr>
        <w:pStyle w:val="NormalWeb"/>
        <w:shd w:val="clear" w:color="auto" w:fill="FFFFFF"/>
        <w:spacing w:before="240" w:beforeAutospacing="0" w:after="0" w:afterAutospacing="0"/>
        <w:jc w:val="center"/>
      </w:pPr>
    </w:p>
    <w:p w:rsidR="00C30B9C" w:rsidRDefault="00C30B9C" w:rsidP="00C30B9C">
      <w:pPr>
        <w:jc w:val="both"/>
      </w:pPr>
    </w:p>
    <w:p w:rsidR="00F1402E" w:rsidRPr="00E346F3" w:rsidRDefault="00F1402E" w:rsidP="00C30B9C">
      <w:pPr>
        <w:jc w:val="center"/>
        <w:rPr>
          <w:b/>
        </w:rPr>
      </w:pPr>
      <w:r w:rsidRPr="00E346F3">
        <w:rPr>
          <w:b/>
        </w:rPr>
        <w:t xml:space="preserve">Fabiano </w:t>
      </w:r>
      <w:proofErr w:type="spellStart"/>
      <w:r w:rsidRPr="00E346F3">
        <w:rPr>
          <w:b/>
        </w:rPr>
        <w:t>Acadroli</w:t>
      </w:r>
      <w:proofErr w:type="spellEnd"/>
      <w:proofErr w:type="gramStart"/>
      <w:r w:rsidRPr="00E346F3">
        <w:rPr>
          <w:b/>
        </w:rPr>
        <w:t xml:space="preserve">  </w:t>
      </w:r>
      <w:proofErr w:type="gramEnd"/>
      <w:r w:rsidRPr="00E346F3">
        <w:rPr>
          <w:b/>
        </w:rPr>
        <w:tab/>
      </w:r>
      <w:proofErr w:type="spellStart"/>
      <w:r w:rsidRPr="00E346F3">
        <w:rPr>
          <w:b/>
        </w:rPr>
        <w:t>Marlise</w:t>
      </w:r>
      <w:proofErr w:type="spellEnd"/>
      <w:r w:rsidRPr="00E346F3">
        <w:rPr>
          <w:b/>
        </w:rPr>
        <w:t xml:space="preserve"> </w:t>
      </w:r>
      <w:proofErr w:type="spellStart"/>
      <w:r w:rsidRPr="00E346F3">
        <w:rPr>
          <w:b/>
        </w:rPr>
        <w:t>Wommer</w:t>
      </w:r>
      <w:proofErr w:type="spellEnd"/>
      <w:r w:rsidRPr="00E346F3">
        <w:rPr>
          <w:b/>
        </w:rPr>
        <w:t xml:space="preserve"> </w:t>
      </w:r>
      <w:r w:rsidRPr="00E346F3">
        <w:rPr>
          <w:b/>
        </w:rPr>
        <w:tab/>
      </w:r>
      <w:proofErr w:type="spellStart"/>
      <w:r w:rsidRPr="00E346F3">
        <w:rPr>
          <w:b/>
        </w:rPr>
        <w:t>Jaquelini</w:t>
      </w:r>
      <w:proofErr w:type="spellEnd"/>
      <w:r w:rsidRPr="00E346F3">
        <w:rPr>
          <w:b/>
        </w:rPr>
        <w:t xml:space="preserve"> </w:t>
      </w:r>
      <w:proofErr w:type="spellStart"/>
      <w:r w:rsidRPr="00E346F3">
        <w:rPr>
          <w:b/>
        </w:rPr>
        <w:t>Mildner</w:t>
      </w:r>
      <w:proofErr w:type="spellEnd"/>
      <w:r w:rsidRPr="00E346F3">
        <w:rPr>
          <w:b/>
        </w:rPr>
        <w:t xml:space="preserve">  </w:t>
      </w:r>
      <w:r w:rsidRPr="00E346F3">
        <w:rPr>
          <w:b/>
        </w:rPr>
        <w:tab/>
        <w:t xml:space="preserve">Rejane </w:t>
      </w:r>
      <w:proofErr w:type="spellStart"/>
      <w:r w:rsidRPr="00E346F3">
        <w:rPr>
          <w:b/>
        </w:rPr>
        <w:t>Prediger</w:t>
      </w:r>
      <w:proofErr w:type="spellEnd"/>
    </w:p>
    <w:p w:rsidR="00F1402E" w:rsidRPr="00E346F3" w:rsidRDefault="00F1402E" w:rsidP="00C30B9C">
      <w:pPr>
        <w:jc w:val="center"/>
        <w:rPr>
          <w:b/>
        </w:rPr>
      </w:pPr>
      <w:r w:rsidRPr="00E346F3">
        <w:rPr>
          <w:b/>
        </w:rPr>
        <w:t xml:space="preserve">Presidente </w:t>
      </w:r>
      <w:r w:rsidRPr="00E346F3">
        <w:rPr>
          <w:b/>
        </w:rPr>
        <w:tab/>
      </w:r>
      <w:r w:rsidR="00C30B9C">
        <w:rPr>
          <w:b/>
        </w:rPr>
        <w:t xml:space="preserve">            </w:t>
      </w:r>
      <w:r w:rsidRPr="00E346F3">
        <w:rPr>
          <w:b/>
        </w:rPr>
        <w:t xml:space="preserve">Vice-presidente   </w:t>
      </w:r>
      <w:r w:rsidR="00C30B9C">
        <w:rPr>
          <w:b/>
        </w:rPr>
        <w:t xml:space="preserve">      </w:t>
      </w:r>
      <w:r w:rsidRPr="00E346F3">
        <w:rPr>
          <w:b/>
        </w:rPr>
        <w:t>1ºSecretário</w:t>
      </w:r>
      <w:proofErr w:type="gramStart"/>
      <w:r w:rsidR="00C30B9C">
        <w:rPr>
          <w:b/>
        </w:rPr>
        <w:t xml:space="preserve">  </w:t>
      </w:r>
      <w:r w:rsidRPr="00E346F3">
        <w:rPr>
          <w:b/>
        </w:rPr>
        <w:t xml:space="preserve"> </w:t>
      </w:r>
      <w:proofErr w:type="gramEnd"/>
      <w:r w:rsidRPr="00E346F3">
        <w:rPr>
          <w:b/>
        </w:rPr>
        <w:tab/>
      </w:r>
      <w:r w:rsidR="00C30B9C">
        <w:rPr>
          <w:b/>
        </w:rPr>
        <w:t xml:space="preserve"> </w:t>
      </w:r>
      <w:r w:rsidRPr="00E346F3">
        <w:rPr>
          <w:b/>
        </w:rPr>
        <w:t>2ºSecretário</w:t>
      </w:r>
    </w:p>
    <w:p w:rsidR="00F1402E" w:rsidRPr="00E346F3" w:rsidRDefault="00F1402E" w:rsidP="00C30B9C">
      <w:pPr>
        <w:jc w:val="center"/>
        <w:rPr>
          <w:b/>
        </w:rPr>
      </w:pPr>
    </w:p>
    <w:p w:rsidR="00F1402E" w:rsidRPr="00E346F3" w:rsidRDefault="00F1402E" w:rsidP="00C30B9C">
      <w:pPr>
        <w:jc w:val="center"/>
        <w:rPr>
          <w:b/>
        </w:rPr>
      </w:pPr>
    </w:p>
    <w:p w:rsidR="0000205D" w:rsidRPr="00E346F3" w:rsidRDefault="00F1402E" w:rsidP="00E346F3">
      <w:pPr>
        <w:jc w:val="center"/>
      </w:pPr>
      <w:r w:rsidRPr="00E346F3">
        <w:rPr>
          <w:b/>
        </w:rPr>
        <w:t>MESA DIRETORA</w:t>
      </w:r>
    </w:p>
    <w:p w:rsidR="0000205D" w:rsidRDefault="0000205D" w:rsidP="003B382F">
      <w:pPr>
        <w:pStyle w:val="NormalWeb"/>
        <w:shd w:val="clear" w:color="auto" w:fill="FFFFFF"/>
        <w:spacing w:before="240" w:beforeAutospacing="0" w:after="0" w:afterAutospacing="0"/>
        <w:jc w:val="center"/>
      </w:pPr>
    </w:p>
    <w:p w:rsidR="00D21264" w:rsidRDefault="00D21264" w:rsidP="003B382F">
      <w:pPr>
        <w:pStyle w:val="NormalWeb"/>
        <w:shd w:val="clear" w:color="auto" w:fill="FFFFFF"/>
        <w:spacing w:before="240" w:beforeAutospacing="0" w:after="0" w:afterAutospacing="0"/>
        <w:jc w:val="center"/>
      </w:pPr>
    </w:p>
    <w:p w:rsidR="00D21264" w:rsidRDefault="00D21264" w:rsidP="003B382F">
      <w:pPr>
        <w:pStyle w:val="NormalWeb"/>
        <w:shd w:val="clear" w:color="auto" w:fill="FFFFFF"/>
        <w:spacing w:before="240" w:beforeAutospacing="0" w:after="0" w:afterAutospacing="0"/>
        <w:jc w:val="center"/>
      </w:pPr>
    </w:p>
    <w:p w:rsidR="00D21264" w:rsidRDefault="00D21264" w:rsidP="003B382F">
      <w:pPr>
        <w:pStyle w:val="NormalWeb"/>
        <w:shd w:val="clear" w:color="auto" w:fill="FFFFFF"/>
        <w:spacing w:before="240" w:beforeAutospacing="0" w:after="0" w:afterAutospacing="0"/>
        <w:jc w:val="center"/>
      </w:pPr>
    </w:p>
    <w:p w:rsidR="00D21264" w:rsidRDefault="00D21264" w:rsidP="00D21264">
      <w:pPr>
        <w:pStyle w:val="Standard"/>
        <w:jc w:val="both"/>
        <w:rPr>
          <w:rFonts w:cs="Times New Roman"/>
          <w:b/>
        </w:rPr>
      </w:pPr>
    </w:p>
    <w:sectPr w:rsidR="00D21264" w:rsidSect="00E346F3">
      <w:pgSz w:w="11907" w:h="16839" w:code="9"/>
      <w:pgMar w:top="22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lowerLetter"/>
      <w:suff w:val="nothing"/>
      <w:lvlText w:val="%1)"/>
      <w:lvlJc w:val="left"/>
      <w:pPr>
        <w:ind w:left="177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36407"/>
    <w:multiLevelType w:val="hybridMultilevel"/>
    <w:tmpl w:val="A6909626"/>
    <w:lvl w:ilvl="0" w:tplc="E8C2FB18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A44DD"/>
    <w:multiLevelType w:val="hybridMultilevel"/>
    <w:tmpl w:val="7E1A1212"/>
    <w:lvl w:ilvl="0" w:tplc="E8C2FB18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B2"/>
    <w:rsid w:val="0000205D"/>
    <w:rsid w:val="00010D9E"/>
    <w:rsid w:val="00054E02"/>
    <w:rsid w:val="000E184B"/>
    <w:rsid w:val="001175D0"/>
    <w:rsid w:val="00145DAF"/>
    <w:rsid w:val="00177C2A"/>
    <w:rsid w:val="00180D03"/>
    <w:rsid w:val="00181C07"/>
    <w:rsid w:val="001C2387"/>
    <w:rsid w:val="00221BA8"/>
    <w:rsid w:val="00233BB2"/>
    <w:rsid w:val="002A2F19"/>
    <w:rsid w:val="002B6E6D"/>
    <w:rsid w:val="00372A23"/>
    <w:rsid w:val="0039331D"/>
    <w:rsid w:val="003A1889"/>
    <w:rsid w:val="003A686E"/>
    <w:rsid w:val="003B382F"/>
    <w:rsid w:val="003D5E30"/>
    <w:rsid w:val="00412287"/>
    <w:rsid w:val="00481052"/>
    <w:rsid w:val="00543E42"/>
    <w:rsid w:val="005566AF"/>
    <w:rsid w:val="00572503"/>
    <w:rsid w:val="00582F41"/>
    <w:rsid w:val="005D2685"/>
    <w:rsid w:val="00621DE2"/>
    <w:rsid w:val="006D54AC"/>
    <w:rsid w:val="007464EE"/>
    <w:rsid w:val="00763CB4"/>
    <w:rsid w:val="00782485"/>
    <w:rsid w:val="007A27E9"/>
    <w:rsid w:val="007C5708"/>
    <w:rsid w:val="00851AF3"/>
    <w:rsid w:val="00874739"/>
    <w:rsid w:val="0098775B"/>
    <w:rsid w:val="00994540"/>
    <w:rsid w:val="009B00FF"/>
    <w:rsid w:val="00AA077A"/>
    <w:rsid w:val="00AA5571"/>
    <w:rsid w:val="00AC4DAB"/>
    <w:rsid w:val="00AE331A"/>
    <w:rsid w:val="00BA4642"/>
    <w:rsid w:val="00C04FE2"/>
    <w:rsid w:val="00C123CF"/>
    <w:rsid w:val="00C30B9C"/>
    <w:rsid w:val="00D15FFE"/>
    <w:rsid w:val="00D21264"/>
    <w:rsid w:val="00D3221E"/>
    <w:rsid w:val="00DF7630"/>
    <w:rsid w:val="00E346F3"/>
    <w:rsid w:val="00F10F0B"/>
    <w:rsid w:val="00F1402E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rincipal">
    <w:name w:val="Título principal"/>
    <w:basedOn w:val="Normal"/>
    <w:next w:val="Subttulo"/>
    <w:rsid w:val="00233BB2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Subttulo">
    <w:name w:val="Subtitle"/>
    <w:basedOn w:val="Normal"/>
    <w:link w:val="SubttuloChar"/>
    <w:qFormat/>
    <w:rsid w:val="00233B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233BB2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dro">
    <w:name w:val="Padrão"/>
    <w:rsid w:val="0023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B6E6D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B6E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tandard">
    <w:name w:val="Standard"/>
    <w:rsid w:val="002B6E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B6E6D"/>
    <w:pPr>
      <w:spacing w:before="100" w:beforeAutospacing="1" w:after="119"/>
    </w:pPr>
  </w:style>
  <w:style w:type="paragraph" w:styleId="NormalWeb">
    <w:name w:val="Normal (Web)"/>
    <w:basedOn w:val="Normal"/>
    <w:uiPriority w:val="99"/>
    <w:unhideWhenUsed/>
    <w:rsid w:val="0000205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0205D"/>
    <w:rPr>
      <w:b/>
      <w:bCs/>
    </w:rPr>
  </w:style>
  <w:style w:type="paragraph" w:customStyle="1" w:styleId="Default">
    <w:name w:val="Default"/>
    <w:rsid w:val="00393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rincipal">
    <w:name w:val="Título principal"/>
    <w:basedOn w:val="Normal"/>
    <w:next w:val="Subttulo"/>
    <w:rsid w:val="00233BB2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Subttulo">
    <w:name w:val="Subtitle"/>
    <w:basedOn w:val="Normal"/>
    <w:link w:val="SubttuloChar"/>
    <w:qFormat/>
    <w:rsid w:val="00233B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233BB2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dro">
    <w:name w:val="Padrão"/>
    <w:rsid w:val="0023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B6E6D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B6E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tandard">
    <w:name w:val="Standard"/>
    <w:rsid w:val="002B6E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B6E6D"/>
    <w:pPr>
      <w:spacing w:before="100" w:beforeAutospacing="1" w:after="119"/>
    </w:pPr>
  </w:style>
  <w:style w:type="paragraph" w:styleId="NormalWeb">
    <w:name w:val="Normal (Web)"/>
    <w:basedOn w:val="Normal"/>
    <w:uiPriority w:val="99"/>
    <w:unhideWhenUsed/>
    <w:rsid w:val="0000205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0205D"/>
    <w:rPr>
      <w:b/>
      <w:bCs/>
    </w:rPr>
  </w:style>
  <w:style w:type="paragraph" w:customStyle="1" w:styleId="Default">
    <w:name w:val="Default"/>
    <w:rsid w:val="00393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6</cp:revision>
  <cp:lastPrinted>2020-09-29T13:22:00Z</cp:lastPrinted>
  <dcterms:created xsi:type="dcterms:W3CDTF">2020-09-24T18:22:00Z</dcterms:created>
  <dcterms:modified xsi:type="dcterms:W3CDTF">2020-09-29T13:35:00Z</dcterms:modified>
</cp:coreProperties>
</file>